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1"/>
        <w:spacing w:before="90"/>
        <w:ind w:left="2238" w:right="2526"/>
        <w:jc w:val="center"/>
        <w:rPr>
          <w:u w:val="none"/>
        </w:rPr>
      </w:pPr>
      <w:r>
        <w:rPr>
          <w:u w:val="thick"/>
        </w:rPr>
        <w:t>EDITAL</w:t>
      </w:r>
      <w:r>
        <w:rPr>
          <w:spacing w:val="-1"/>
          <w:u w:val="thick"/>
        </w:rPr>
        <w:t xml:space="preserve"> </w:t>
      </w:r>
      <w:r>
        <w:rPr>
          <w:u w:val="thick"/>
        </w:rPr>
        <w:t>Nº 40,</w:t>
      </w:r>
      <w:r>
        <w:rPr>
          <w:spacing w:val="-1"/>
          <w:u w:val="thick"/>
        </w:rPr>
        <w:t xml:space="preserve"> </w:t>
      </w:r>
      <w:r>
        <w:rPr>
          <w:u w:val="thick"/>
        </w:rPr>
        <w:t>DE 08 DE FEVEREIRO DE 2023</w:t>
      </w:r>
    </w:p>
    <w:p>
      <w:pPr>
        <w:pStyle w:val="Corpodetexto"/>
        <w:spacing w:before="8"/>
        <w:ind w:left="0" w:firstLine="0"/>
        <w:rPr>
          <w:b/>
          <w:sz w:val="24"/>
          <w:szCs w:val="24"/>
        </w:rPr>
      </w:pPr>
    </w:p>
    <w:p>
      <w:pPr>
        <w:spacing w:before="90"/>
        <w:ind w:left="81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PREFEITO</w:t>
      </w:r>
      <w:r>
        <w:rPr>
          <w:b/>
          <w:spacing w:val="90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>MARMELEIRO,</w:t>
      </w:r>
      <w:r>
        <w:rPr>
          <w:b/>
          <w:spacing w:val="89"/>
          <w:sz w:val="24"/>
          <w:szCs w:val="24"/>
        </w:rPr>
        <w:t xml:space="preserve"> </w:t>
      </w:r>
      <w:r>
        <w:rPr>
          <w:b/>
          <w:sz w:val="24"/>
          <w:szCs w:val="24"/>
        </w:rPr>
        <w:t>ESTADO</w:t>
      </w:r>
      <w:r>
        <w:rPr>
          <w:b/>
          <w:spacing w:val="91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PARANÁ</w:t>
      </w:r>
      <w:r>
        <w:rPr>
          <w:sz w:val="24"/>
          <w:szCs w:val="24"/>
        </w:rPr>
        <w:t>,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suas</w:t>
      </w:r>
    </w:p>
    <w:p>
      <w:pPr>
        <w:ind w:left="102" w:right="392"/>
        <w:rPr>
          <w:sz w:val="24"/>
          <w:szCs w:val="24"/>
        </w:rPr>
      </w:pPr>
      <w:r>
        <w:rPr>
          <w:sz w:val="24"/>
          <w:szCs w:val="24"/>
        </w:rPr>
        <w:t>atribuições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legais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fundamento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Abertura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março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Concurso Público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nº 01/2019, e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92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Decreto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3.035,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homologou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resultado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final do Concurso Público nº 01/2019;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96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 a ordem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classificação estabelecida no Edital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nº 52 de 08 de julho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2019;</w:t>
      </w:r>
    </w:p>
    <w:p>
      <w:pPr>
        <w:ind w:left="102" w:right="396" w:firstLine="707"/>
        <w:jc w:val="both"/>
        <w:rPr>
          <w:sz w:val="24"/>
          <w:szCs w:val="24"/>
        </w:rPr>
      </w:pPr>
    </w:p>
    <w:p>
      <w:pPr>
        <w:spacing w:before="1"/>
        <w:ind w:left="102" w:right="391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existência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provida;</w:t>
      </w:r>
    </w:p>
    <w:p>
      <w:pPr>
        <w:spacing w:before="1"/>
        <w:ind w:left="102" w:right="391" w:firstLine="707"/>
        <w:jc w:val="both"/>
        <w:rPr>
          <w:spacing w:val="1"/>
          <w:sz w:val="24"/>
          <w:szCs w:val="24"/>
        </w:rPr>
      </w:pPr>
    </w:p>
    <w:p>
      <w:pPr>
        <w:spacing w:before="1"/>
        <w:ind w:left="102" w:right="391" w:firstLine="70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CONSIDERANDO a declação de desistência da candidata classificada em 29º lugar, inscrição 74363, cargo Servente-Merendeira, convocada no Edita nº 37, de 08 de fevereiro de 2023,</w:t>
      </w:r>
    </w:p>
    <w:p>
      <w:pPr>
        <w:spacing w:before="1"/>
        <w:ind w:left="102" w:right="391" w:firstLine="707"/>
        <w:jc w:val="both"/>
        <w:rPr>
          <w:spacing w:val="1"/>
          <w:sz w:val="24"/>
          <w:szCs w:val="24"/>
        </w:rPr>
      </w:pPr>
    </w:p>
    <w:p>
      <w:pPr>
        <w:ind w:left="810"/>
        <w:rPr>
          <w:sz w:val="24"/>
          <w:szCs w:val="24"/>
        </w:rPr>
      </w:pPr>
      <w:r>
        <w:rPr>
          <w:sz w:val="24"/>
          <w:szCs w:val="24"/>
        </w:rPr>
        <w:t>RESOLVE: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88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CONVOCAR a candidata abaixo relacionada, aprovada e classificada dentro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número de vagas abertas através do Edital nº 05, de 01 de março de 2019, Concurso Público 01/2019, para que compareça 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Divisão de Recursos Humanos da Prefeitura de Marmeleiro, até o dia</w:t>
      </w:r>
      <w:r>
        <w:rPr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14 de fevereiro de 2023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horário das 07h30 às 11h30 e das 13h às 17h, apresentando a documentação relacionada neste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Edital.</w:t>
      </w:r>
    </w:p>
    <w:p>
      <w:pPr>
        <w:pStyle w:val="Corpodetexto"/>
        <w:spacing w:before="5"/>
        <w:ind w:left="0" w:firstLine="0"/>
        <w:rPr>
          <w:sz w:val="24"/>
          <w:szCs w:val="24"/>
        </w:rPr>
      </w:pPr>
    </w:p>
    <w:p>
      <w:pPr>
        <w:pStyle w:val="Ttulo1"/>
        <w:spacing w:after="3"/>
        <w:rPr>
          <w:u w:val="none"/>
        </w:rPr>
      </w:pPr>
      <w:r>
        <w:rPr>
          <w:u w:val="none"/>
        </w:rPr>
        <w:t>CARGO:</w:t>
      </w:r>
      <w:r>
        <w:rPr>
          <w:spacing w:val="-3"/>
          <w:u w:val="none"/>
        </w:rPr>
        <w:t xml:space="preserve"> </w:t>
      </w:r>
      <w:r>
        <w:rPr>
          <w:u w:val="none"/>
        </w:rPr>
        <w:t>SERVENTE-MERENDEIRA</w:t>
      </w:r>
    </w:p>
    <w:tbl>
      <w:tblPr>
        <w:tblStyle w:val="TableNormal"/>
        <w:tblW w:w="964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537"/>
        <w:gridCol w:w="2552"/>
      </w:tblGrid>
      <w:tr>
        <w:trPr>
          <w:trHeight w:val="378"/>
        </w:trPr>
        <w:tc>
          <w:tcPr>
            <w:tcW w:w="1560" w:type="dxa"/>
          </w:tcPr>
          <w:p>
            <w:pPr>
              <w:pStyle w:val="TableParagraph"/>
              <w:spacing w:line="273" w:lineRule="exact"/>
              <w:ind w:left="92" w:right="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</w:t>
            </w:r>
          </w:p>
        </w:tc>
        <w:tc>
          <w:tcPr>
            <w:tcW w:w="4537" w:type="dxa"/>
          </w:tcPr>
          <w:p>
            <w:pPr>
              <w:pStyle w:val="TableParagraph"/>
              <w:spacing w:line="273" w:lineRule="exact"/>
              <w:ind w:left="53" w:right="47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73" w:lineRule="exact"/>
              <w:ind w:left="112" w:righ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560" w:type="dxa"/>
          </w:tcPr>
          <w:p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30º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74363</w:t>
            </w:r>
          </w:p>
        </w:tc>
        <w:tc>
          <w:tcPr>
            <w:tcW w:w="4537" w:type="dxa"/>
          </w:tcPr>
          <w:p>
            <w:pPr>
              <w:pStyle w:val="TableParagraph"/>
              <w:ind w:left="-68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ROSICLER CASTRO GEMELLI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399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626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– SSP/PR</w:t>
            </w:r>
          </w:p>
        </w:tc>
      </w:tr>
    </w:tbl>
    <w:p>
      <w:pPr>
        <w:pStyle w:val="Corpodetexto"/>
        <w:spacing w:before="5"/>
        <w:ind w:left="0" w:firstLine="0"/>
        <w:rPr>
          <w:b/>
          <w:sz w:val="24"/>
          <w:szCs w:val="24"/>
        </w:rPr>
      </w:pPr>
    </w:p>
    <w:p>
      <w:pPr>
        <w:pStyle w:val="Corpodetexto"/>
        <w:spacing w:line="264" w:lineRule="exact"/>
        <w:ind w:left="810" w:firstLine="0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2º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convocada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comparecimento,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apresentar:</w:t>
      </w:r>
    </w:p>
    <w:p>
      <w:pPr>
        <w:pStyle w:val="PargrafodaLista"/>
        <w:numPr>
          <w:ilvl w:val="0"/>
          <w:numId w:val="4"/>
        </w:numPr>
        <w:tabs>
          <w:tab w:val="left" w:pos="942"/>
        </w:tabs>
        <w:rPr>
          <w:sz w:val="24"/>
          <w:szCs w:val="24"/>
        </w:rPr>
      </w:pPr>
      <w:r>
        <w:rPr>
          <w:sz w:val="24"/>
          <w:szCs w:val="24"/>
        </w:rPr>
        <w:t>– Fotocópia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documentos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abaixo,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juntamente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originais: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Cédula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Identidade;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CPF;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Título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Eleitor;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Carteira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Trabalho;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Número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Inscrição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PIS/PASEP;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Certificado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Reservista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sexo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masculino);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Nascimento/Casamento;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Nascimento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menores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CPF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dos 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menores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dependentes,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Carteira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vacinação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(seis)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matrícula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escolar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(quatorze)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idade;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Cópia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comprovante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residência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atual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(fatura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água,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energia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elétrica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telefone);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line="240" w:lineRule="auto"/>
        <w:ind w:right="398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oficial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abertura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conta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corrente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Caixa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Econômica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Federal,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contendo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agência e o número da conta;</w:t>
      </w:r>
    </w:p>
    <w:p>
      <w:pPr>
        <w:pStyle w:val="PargrafodaLista"/>
        <w:numPr>
          <w:ilvl w:val="0"/>
          <w:numId w:val="3"/>
        </w:numPr>
        <w:tabs>
          <w:tab w:val="left" w:pos="1234"/>
          <w:tab w:val="left" w:pos="1235"/>
        </w:tabs>
        <w:ind w:left="1234" w:hanging="425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escolaridade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exigida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cargo.</w:t>
      </w:r>
    </w:p>
    <w:p>
      <w:pPr>
        <w:spacing w:line="264" w:lineRule="exact"/>
        <w:rPr>
          <w:sz w:val="24"/>
          <w:szCs w:val="24"/>
        </w:rPr>
      </w:pPr>
    </w:p>
    <w:p>
      <w:pPr>
        <w:pStyle w:val="PargrafodaLista"/>
        <w:numPr>
          <w:ilvl w:val="0"/>
          <w:numId w:val="4"/>
        </w:numPr>
        <w:tabs>
          <w:tab w:val="left" w:pos="1019"/>
        </w:tabs>
        <w:spacing w:before="91"/>
        <w:ind w:left="1018" w:hanging="20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Originais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documentos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relacionados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seguir: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3x4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recente;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97"/>
        <w:rPr>
          <w:sz w:val="24"/>
          <w:szCs w:val="24"/>
        </w:rPr>
      </w:pPr>
      <w:r>
        <w:rPr>
          <w:sz w:val="24"/>
          <w:szCs w:val="24"/>
        </w:rPr>
        <w:t>Cópia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Completa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Imposto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Renda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(IRPF)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Isento,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>acompanhada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relacionada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alínea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“b”,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III,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artigo;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Atestado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saúde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ocupacional,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emitido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Médico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indicado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Município;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Antecedentes Criminais fornecida pelos cartórios judiciais federal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estadual e Secretaria de Segurança Pública dos domicílios onde o candidato tenha residido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últimos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cinco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(expedida,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três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meses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sua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apresentação);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before="1" w:line="240" w:lineRule="auto"/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Certidão Negativa para Efeitos Civis e criminais, do Cartório Distribuidor da Comarca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resida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(expedida, 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máximo, há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trinta dias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apresentação);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Quitação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Eleitoral;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Certidão emitida pelo Conselho Nacional de Justiça – Cadastro Nacional de Condenados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Crime de Improbidade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Administrativa.</w:t>
      </w:r>
    </w:p>
    <w:p>
      <w:pPr>
        <w:pStyle w:val="Corpodetexto"/>
        <w:spacing w:before="1"/>
        <w:ind w:left="0" w:firstLine="0"/>
        <w:rPr>
          <w:sz w:val="24"/>
          <w:szCs w:val="24"/>
        </w:rPr>
      </w:pPr>
    </w:p>
    <w:p>
      <w:pPr>
        <w:pStyle w:val="PargrafodaLista"/>
        <w:numPr>
          <w:ilvl w:val="0"/>
          <w:numId w:val="4"/>
        </w:numPr>
        <w:tabs>
          <w:tab w:val="left" w:pos="1166"/>
        </w:tabs>
        <w:spacing w:line="240" w:lineRule="auto"/>
        <w:ind w:left="102" w:right="398" w:firstLine="707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Declarações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formulário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próprio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serem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fornecidas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Divisão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Recursos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Humanos: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63" w:lineRule="exact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acúmulo ilícito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aposentadoria,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emprego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função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pública;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40" w:lineRule="auto"/>
        <w:ind w:right="398"/>
        <w:rPr>
          <w:sz w:val="24"/>
          <w:szCs w:val="24"/>
        </w:rPr>
      </w:pPr>
      <w:r>
        <w:rPr>
          <w:sz w:val="24"/>
          <w:szCs w:val="24"/>
        </w:rPr>
        <w:t>Declaração de bens e valores que compõem o seu patrimônio privado (a ser preenchida no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RH);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before="1" w:line="240" w:lineRule="auto"/>
        <w:ind w:right="399"/>
        <w:jc w:val="both"/>
        <w:rPr>
          <w:sz w:val="24"/>
          <w:szCs w:val="24"/>
        </w:rPr>
      </w:pPr>
      <w:r>
        <w:rPr>
          <w:sz w:val="24"/>
          <w:szCs w:val="24"/>
        </w:rPr>
        <w:t>Declaração de não exercer qualquer atividade pública ou privada incompatível com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exercício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sua função;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Parentesco;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40" w:lineRule="auto"/>
        <w:ind w:right="401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incursão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demissão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destituição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comissão;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Pleno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Gozo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Direitos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Civis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Políticos.</w:t>
      </w:r>
    </w:p>
    <w:p>
      <w:pPr>
        <w:pStyle w:val="Corpodetexto"/>
        <w:ind w:left="102" w:right="389" w:firstLine="707"/>
        <w:jc w:val="both"/>
        <w:rPr>
          <w:sz w:val="24"/>
          <w:szCs w:val="24"/>
        </w:rPr>
      </w:pPr>
      <w:r>
        <w:rPr>
          <w:sz w:val="24"/>
          <w:szCs w:val="24"/>
        </w:rPr>
        <w:t>Parágrafo único. Os documentos a que se referem os incisos II e III deste artigo, deverão ser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apresentados na Divisão de Recursos Humanos até o momento da assinatura do Termo de Posse, sob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 nomeação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tornar-se sem efeito.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102" w:right="396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No ato da apresentação dos documentos a que se refere o art. 2º deste Edital,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candidata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receberá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encaminhamento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Clínico,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local e horário 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exame.</w:t>
      </w:r>
    </w:p>
    <w:p>
      <w:pPr>
        <w:pStyle w:val="Corpodetexto"/>
        <w:spacing w:before="9"/>
        <w:ind w:left="0" w:firstLine="0"/>
        <w:rPr>
          <w:sz w:val="24"/>
          <w:szCs w:val="24"/>
        </w:rPr>
      </w:pPr>
    </w:p>
    <w:p>
      <w:pPr>
        <w:pStyle w:val="Corpodetexto"/>
        <w:spacing w:before="1"/>
        <w:ind w:left="102" w:right="398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não comparecimento da candidata convocada por este Edital até o dia 14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fevereiro de 2023, resultará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perda automática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vaga.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5º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entra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vigor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publicação.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rPr>
          <w:sz w:val="24"/>
          <w:szCs w:val="24"/>
        </w:rPr>
      </w:pPr>
      <w:r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ab/>
        <w:t xml:space="preserve"> </w:t>
      </w:r>
      <w:r>
        <w:rPr>
          <w:sz w:val="24"/>
          <w:szCs w:val="24"/>
        </w:rPr>
        <w:t>Marmeleiro,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09 de fevereiro de 2023.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PAULO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JAIR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PILATI</w:t>
      </w:r>
    </w:p>
    <w:p>
      <w:pPr>
        <w:pStyle w:val="Corpodetex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Marmeleiro</w:t>
      </w:r>
    </w:p>
    <w:p>
      <w:pPr>
        <w:spacing w:before="197"/>
        <w:ind w:left="102"/>
        <w:rPr>
          <w:sz w:val="18"/>
        </w:rPr>
      </w:pPr>
      <w:r>
        <w:rPr>
          <w:sz w:val="18"/>
        </w:rPr>
        <w:t>Publicado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DOE,</w:t>
      </w:r>
      <w:r>
        <w:rPr>
          <w:spacing w:val="1"/>
          <w:sz w:val="18"/>
        </w:rPr>
        <w:t xml:space="preserve"> </w:t>
      </w:r>
      <w:r>
        <w:rPr>
          <w:sz w:val="18"/>
        </w:rPr>
        <w:t>edição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1.415,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09/02/2023.</w:t>
      </w:r>
      <w:bookmarkStart w:id="0" w:name="_GoBack"/>
      <w:bookmarkEnd w:id="0"/>
    </w:p>
    <w:sectPr>
      <w:pgSz w:w="12240" w:h="15840"/>
      <w:pgMar w:top="156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60E"/>
    <w:multiLevelType w:val="hybridMultilevel"/>
    <w:tmpl w:val="76CE2D10"/>
    <w:lvl w:ilvl="0" w:tplc="39447590">
      <w:start w:val="1"/>
      <w:numFmt w:val="upperRoman"/>
      <w:lvlText w:val="%1"/>
      <w:lvlJc w:val="left"/>
      <w:pPr>
        <w:ind w:left="942" w:hanging="1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97065378">
      <w:numFmt w:val="bullet"/>
      <w:lvlText w:val="•"/>
      <w:lvlJc w:val="left"/>
      <w:pPr>
        <w:ind w:left="1836" w:hanging="132"/>
      </w:pPr>
      <w:rPr>
        <w:rFonts w:hint="default"/>
        <w:lang w:val="pt-PT" w:eastAsia="en-US" w:bidi="ar-SA"/>
      </w:rPr>
    </w:lvl>
    <w:lvl w:ilvl="2" w:tplc="B728E8A4">
      <w:numFmt w:val="bullet"/>
      <w:lvlText w:val="•"/>
      <w:lvlJc w:val="left"/>
      <w:pPr>
        <w:ind w:left="2732" w:hanging="132"/>
      </w:pPr>
      <w:rPr>
        <w:rFonts w:hint="default"/>
        <w:lang w:val="pt-PT" w:eastAsia="en-US" w:bidi="ar-SA"/>
      </w:rPr>
    </w:lvl>
    <w:lvl w:ilvl="3" w:tplc="5A40D6FE">
      <w:numFmt w:val="bullet"/>
      <w:lvlText w:val="•"/>
      <w:lvlJc w:val="left"/>
      <w:pPr>
        <w:ind w:left="3628" w:hanging="132"/>
      </w:pPr>
      <w:rPr>
        <w:rFonts w:hint="default"/>
        <w:lang w:val="pt-PT" w:eastAsia="en-US" w:bidi="ar-SA"/>
      </w:rPr>
    </w:lvl>
    <w:lvl w:ilvl="4" w:tplc="63F2AA5A">
      <w:numFmt w:val="bullet"/>
      <w:lvlText w:val="•"/>
      <w:lvlJc w:val="left"/>
      <w:pPr>
        <w:ind w:left="4524" w:hanging="132"/>
      </w:pPr>
      <w:rPr>
        <w:rFonts w:hint="default"/>
        <w:lang w:val="pt-PT" w:eastAsia="en-US" w:bidi="ar-SA"/>
      </w:rPr>
    </w:lvl>
    <w:lvl w:ilvl="5" w:tplc="DC32FCDE">
      <w:numFmt w:val="bullet"/>
      <w:lvlText w:val="•"/>
      <w:lvlJc w:val="left"/>
      <w:pPr>
        <w:ind w:left="5420" w:hanging="132"/>
      </w:pPr>
      <w:rPr>
        <w:rFonts w:hint="default"/>
        <w:lang w:val="pt-PT" w:eastAsia="en-US" w:bidi="ar-SA"/>
      </w:rPr>
    </w:lvl>
    <w:lvl w:ilvl="6" w:tplc="8200D90C">
      <w:numFmt w:val="bullet"/>
      <w:lvlText w:val="•"/>
      <w:lvlJc w:val="left"/>
      <w:pPr>
        <w:ind w:left="6316" w:hanging="132"/>
      </w:pPr>
      <w:rPr>
        <w:rFonts w:hint="default"/>
        <w:lang w:val="pt-PT" w:eastAsia="en-US" w:bidi="ar-SA"/>
      </w:rPr>
    </w:lvl>
    <w:lvl w:ilvl="7" w:tplc="33886AF4">
      <w:numFmt w:val="bullet"/>
      <w:lvlText w:val="•"/>
      <w:lvlJc w:val="left"/>
      <w:pPr>
        <w:ind w:left="7212" w:hanging="132"/>
      </w:pPr>
      <w:rPr>
        <w:rFonts w:hint="default"/>
        <w:lang w:val="pt-PT" w:eastAsia="en-US" w:bidi="ar-SA"/>
      </w:rPr>
    </w:lvl>
    <w:lvl w:ilvl="8" w:tplc="B52A8078">
      <w:numFmt w:val="bullet"/>
      <w:lvlText w:val="•"/>
      <w:lvlJc w:val="left"/>
      <w:pPr>
        <w:ind w:left="8108" w:hanging="132"/>
      </w:pPr>
      <w:rPr>
        <w:rFonts w:hint="default"/>
        <w:lang w:val="pt-PT" w:eastAsia="en-US" w:bidi="ar-SA"/>
      </w:rPr>
    </w:lvl>
  </w:abstractNum>
  <w:abstractNum w:abstractNumId="1" w15:restartNumberingAfterBreak="0">
    <w:nsid w:val="1E722205"/>
    <w:multiLevelType w:val="hybridMultilevel"/>
    <w:tmpl w:val="851E6FB0"/>
    <w:lvl w:ilvl="0" w:tplc="18BC5F76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9698D2C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7DFCC9BC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D5BE82FE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D2883472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63B691B4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1A0C8920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15D01218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9384A478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31F2F66"/>
    <w:multiLevelType w:val="hybridMultilevel"/>
    <w:tmpl w:val="1F8698A0"/>
    <w:lvl w:ilvl="0" w:tplc="BF686FB8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57362B6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27C4F19C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9FA881C6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F4421D3C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EE141588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3EF6C31C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B2A4ED76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6590E26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389408C"/>
    <w:multiLevelType w:val="hybridMultilevel"/>
    <w:tmpl w:val="11346C7C"/>
    <w:lvl w:ilvl="0" w:tplc="34786A9A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F876496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22B03D28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AC2C90C2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EC5AE1D6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72546FAE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FAC03302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3A3A2634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0D0AB7FE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9BA1-6989-4223-8603-47C46FC2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0" w:hanging="360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17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</vt:lpstr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</dc:title>
  <dc:creator>Pc-financeiro</dc:creator>
  <cp:lastModifiedBy>Usuario</cp:lastModifiedBy>
  <cp:revision>20</cp:revision>
  <cp:lastPrinted>2023-02-08T12:04:00Z</cp:lastPrinted>
  <dcterms:created xsi:type="dcterms:W3CDTF">2022-02-08T11:04:00Z</dcterms:created>
  <dcterms:modified xsi:type="dcterms:W3CDTF">2023-02-08T19:00:00Z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